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LUNES 17/02/2025 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-Pasta boloñesa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-Crema de calabacín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-San Jacobo con patatas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-Empanadillas de atún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Crema de calabacín y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Pasta jardinera 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MARTES 18/02/2025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 :</w:t>
      </w:r>
      <w:proofErr w:type="gramEnd"/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-Arroz montañés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la casa 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-Lomo al romesco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-Merluza empanada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la casa y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Arroz con verduritas y soja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MIÉRCOLES 19/02/2025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-Ensalada de pasta 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-Cocido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-Albóndigas en salsa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-Croquetas de pollo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Ensalada de pasta y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Cocido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JUEVES 20/02/2025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PRIMEROS: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-Ensalada César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-Habas con jamón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SEGUNDOS: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-Pollo al chilindrón 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-</w:t>
      </w:r>
      <w:proofErr w:type="spellStart"/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Cous-cous</w:t>
      </w:r>
      <w:proofErr w:type="spellEnd"/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verduras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MENÚ VEGANO: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Habas salteadas y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spellStart"/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Cous-cous</w:t>
      </w:r>
      <w:proofErr w:type="spellEnd"/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verduras</w:t>
      </w: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F6BEA" w:rsidRPr="006F6BEA" w:rsidRDefault="006F6BEA" w:rsidP="006F6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proofErr w:type="gramStart"/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PRECIO :</w:t>
      </w:r>
      <w:proofErr w:type="gramEnd"/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5 euros .</w:t>
      </w:r>
    </w:p>
    <w:p w:rsidR="004B514B" w:rsidRDefault="006F6BEA" w:rsidP="006F6BEA">
      <w:r w:rsidRPr="006F6BEA">
        <w:rPr>
          <w:rFonts w:ascii="Times New Roman" w:eastAsia="Times New Roman" w:hAnsi="Times New Roman" w:cs="Times New Roman"/>
          <w:sz w:val="24"/>
          <w:szCs w:val="24"/>
          <w:lang w:eastAsia="es-ES"/>
        </w:rPr>
        <w:t>Incluye pan y postre.</w:t>
      </w:r>
      <w:bookmarkStart w:id="0" w:name="_GoBack"/>
      <w:bookmarkEnd w:id="0"/>
    </w:p>
    <w:sectPr w:rsidR="004B5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EA"/>
    <w:rsid w:val="004B514B"/>
    <w:rsid w:val="006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89F27-6814-4B96-96FF-7D34A63B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Encarnacion Aguilar Mesa</dc:creator>
  <cp:keywords/>
  <dc:description/>
  <cp:lastModifiedBy>Encarnacion Aguilar Mesa</cp:lastModifiedBy>
  <cp:revision>1</cp:revision>
  <dcterms:created xsi:type="dcterms:W3CDTF">2025-02-17T07:41:00Z</dcterms:created>
  <dcterms:modified xsi:type="dcterms:W3CDTF">2025-02-17T07:42:00Z</dcterms:modified>
</cp:coreProperties>
</file>